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мэрии города Новосибирска от 01.07.2019 N 2387</w:t>
              <w:br/>
              <w:t xml:space="preserve">(ред. от 25.02.2026)</w:t>
              <w:br/>
              <w:t xml:space="preserve">"О создании городской межведомственной комиссии по организации отдыха, оздоровления, занятости детей и подростков"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МЭРИЯ ГОРОДА НОВОСИБИРСКА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июля 2019 г. N 2387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СОЗДАНИИ ГОРОДСКОЙ МЕЖВЕДОМСТВЕННОЙ КОМИССИИ</w:t>
      </w:r>
    </w:p>
    <w:p>
      <w:pPr>
        <w:pStyle w:val="2"/>
        <w:jc w:val="center"/>
      </w:pPr>
      <w:r>
        <w:rPr>
          <w:sz w:val="24"/>
        </w:rPr>
        <w:t xml:space="preserve">ПО ОРГАНИЗАЦИИ ОТДЫХА, ОЗДОРОВЛЕНИЯ,</w:t>
      </w:r>
    </w:p>
    <w:p>
      <w:pPr>
        <w:pStyle w:val="2"/>
        <w:jc w:val="center"/>
      </w:pPr>
      <w:r>
        <w:rPr>
          <w:sz w:val="24"/>
        </w:rPr>
        <w:t xml:space="preserve">ЗАНЯТОСТИ ДЕТЕЙ И ПОДРОСТКОВ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мэрии г. Новосибирска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27.04.2021 </w:t>
            </w:r>
            <w:hyperlink r:id="rId13" w:tooltip="Постановление мэрии города Новосибирска от 27.04.2021 N 1346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1.07.2019 N 2387&quot; {КонсультантПлюс}" w:history="0">
              <w:r>
                <w:rPr>
                  <w:color w:val="0000ff"/>
                  <w:sz w:val="24"/>
                </w:rPr>
                <w:t xml:space="preserve">N 1346</w:t>
              </w:r>
            </w:hyperlink>
            <w:r>
              <w:rPr>
                <w:color w:val="392c69"/>
                <w:sz w:val="24"/>
              </w:rPr>
              <w:t xml:space="preserve">, от 24.01.2023 </w:t>
            </w:r>
            <w:hyperlink r:id="rId14" w:tooltip="Постановление мэрии города Новосибирска от 24.01.2023 N 411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1.07.2019 N 2387&quot; {КонсультантПлюс}" w:history="0">
              <w:r>
                <w:rPr>
                  <w:color w:val="0000ff"/>
                  <w:sz w:val="24"/>
                </w:rPr>
                <w:t xml:space="preserve">N 411</w:t>
              </w:r>
            </w:hyperlink>
            <w:r>
              <w:rPr>
                <w:color w:val="392c69"/>
                <w:sz w:val="24"/>
              </w:rPr>
              <w:t xml:space="preserve">, от 28.03.2025 </w:t>
            </w:r>
            <w:hyperlink r:id="rId15" w:tooltip="Постановление мэрии города Новосибирска от 28.03.2025 N 3227 &quot;О внесении изменений в приложение к постановлению мэрии города Новосибирска от 01.07.2019 N 2387 &quot;О создании городской межведомственной комиссии по организации отдыха, оздоровления, занятости детей и подростков&quot; {КонсультантПлюс}" w:history="0">
              <w:r>
                <w:rPr>
                  <w:color w:val="0000ff"/>
                  <w:sz w:val="24"/>
                </w:rPr>
                <w:t xml:space="preserve">N 3227</w:t>
              </w:r>
            </w:hyperlink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25.02.2026 </w:t>
            </w:r>
            <w:hyperlink r:id="rId16" w:tooltip="Постановление мэрии города Новосибирска от 25.02.2026 N 1796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1.07.2019 N 2387&quot; {КонсультантПлюс}" w:history="0">
              <w:r>
                <w:rPr>
                  <w:color w:val="0000ff"/>
                  <w:sz w:val="24"/>
                </w:rPr>
                <w:t xml:space="preserve">N 1796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r:id="rId17" w:tooltip="Федеральный закон от 06.10.2003 N 131-ФЗ (ред. от 01.05.2019, с изм. от 03.07.2019) &quot;Об общих принципах организации местного самоуправления в Российской Федерации&quot; ------------ Недействующая редакция {КонсультантПлюс}" w:history="0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8" w:tooltip="Постановление мэрии города Новосибирска от 27.05.2019 N 1890 &quot;О Положении о городской межведомственной комиссии по организации отдыха, оздоровления, занятости детей и подростков&quot; {КонсультантПлюс}" w:history="0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мэрии города Новосибирска от 27.05.2019 N 1890 "О Положении о городской межведомственной комиссии по организации отдыха, оздоровления, занятости детей и подростков", руководствуясь </w:t>
      </w:r>
      <w:hyperlink r:id="rId19" w:tooltip="Устав города Новосибирска (принят решением городского Совета Новосибирска от 27.06.2007 N 616) (ред. от 13.02.2019) (Зарегистрировано в Управлении Минюста России по Сибирскому федеральному округу 10.08.2007 N RU543030002007001) ------------ Недействующая редакция {КонсультантПлюс}" w:history="0">
        <w:r>
          <w:rPr>
            <w:color w:val="0000ff"/>
            <w:sz w:val="24"/>
          </w:rPr>
          <w:t xml:space="preserve">Уставом</w:t>
        </w:r>
      </w:hyperlink>
      <w:r>
        <w:rPr>
          <w:sz w:val="24"/>
        </w:rPr>
        <w:t xml:space="preserve"> города Новосибирска, постановляю: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Создать городскую межведомственную комиссию по организации отдыха, оздоровления, занятости детей и подростков и утвердить ее </w:t>
      </w:r>
      <w:hyperlink w:tooltip="СОСТАВ" w:anchor="P36" w:history="0">
        <w:r>
          <w:rPr>
            <w:color w:val="0000ff"/>
            <w:sz w:val="24"/>
          </w:rPr>
          <w:t xml:space="preserve">состав</w:t>
        </w:r>
      </w:hyperlink>
      <w:r>
        <w:rPr>
          <w:sz w:val="24"/>
        </w:rPr>
        <w:t xml:space="preserve"> (приложение).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утратившими силу постановления мэрии города Новосибирска: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08.04.2014 </w:t>
      </w:r>
      <w:hyperlink r:id="rId20" w:tooltip="Постановление мэрии города Новосибирска от 08.04.2014 N 2926 (ред. от 27.05.2019) &quot;Об утверждении состава и Положения о городской межведомственной комиссии по организации отдыха, оздоровления, занятости детей и подростков&quot; ------------ Утратил силу или отменен {КонсультантПлюс}" w:history="0">
        <w:r>
          <w:rPr>
            <w:color w:val="0000ff"/>
            <w:sz w:val="24"/>
          </w:rPr>
          <w:t xml:space="preserve">N 2926</w:t>
        </w:r>
      </w:hyperlink>
      <w:r>
        <w:rPr>
          <w:sz w:val="24"/>
        </w:rPr>
        <w:t xml:space="preserve"> "Об утверждении состава и Положения о городской межведомственной комиссии по организации отдыха, оздоровления, занятости детей и подростков";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23.06.2014 </w:t>
      </w:r>
      <w:hyperlink r:id="rId21" w:tooltip="Постановление мэрии города Новосибирска от 23.06.2014 N 5225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8.04.2014 N 2926&quot; ------------ Утратил силу или отменен {КонсультантПлюс}" w:history="0">
        <w:r>
          <w:rPr>
            <w:color w:val="0000ff"/>
            <w:sz w:val="24"/>
          </w:rPr>
          <w:t xml:space="preserve">N 5225</w:t>
        </w:r>
      </w:hyperlink>
      <w:r>
        <w:rPr>
          <w:sz w:val="24"/>
        </w:rPr>
        <w:t xml:space="preserve"> "О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08.04.2014 N 2926";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18.04.2017 </w:t>
      </w:r>
      <w:hyperlink r:id="rId22" w:tooltip="Постановление мэрии города Новосибирска от 18.04.2017 N 1724 &quot;О внесении изменений в постановление мэрии города Новосибирска от 08.04.2014 N 2926 &quot;Об утверждении состава и Положения о городской межведомственной комиссии по организации отдыха, оздоровления, занятости детей и подростков&quot; ------------ Утратил силу или отменен {КонсультантПлюс}" w:history="0">
        <w:r>
          <w:rPr>
            <w:color w:val="0000ff"/>
            <w:sz w:val="24"/>
          </w:rPr>
          <w:t xml:space="preserve">N 1724</w:t>
        </w:r>
      </w:hyperlink>
      <w:r>
        <w:rPr>
          <w:sz w:val="24"/>
        </w:rPr>
        <w:t xml:space="preserve"> "О внесении изменений в постановление мэрии города Новосибирска от 08.04.2014 N 2926 "Об утверждении состава и Положения о городской межведомственной комиссии по организации отдыха, оздоровления, занятости детей и подростков";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16.02.2018 </w:t>
      </w:r>
      <w:hyperlink r:id="rId23" w:tooltip="Постановление мэрии города Новосибирска от 16.02.2018 N 627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8.04.2014 N 2926&quot; ------------ Утратил силу или отменен {КонсультантПлюс}" w:history="0">
        <w:r>
          <w:rPr>
            <w:color w:val="0000ff"/>
            <w:sz w:val="24"/>
          </w:rPr>
          <w:t xml:space="preserve">N 627</w:t>
        </w:r>
      </w:hyperlink>
      <w:r>
        <w:rPr>
          <w:sz w:val="24"/>
        </w:rPr>
        <w:t xml:space="preserve"> "О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08.04.2014 N 2926".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Департаменту информационной политики мэрии города Новосибирска обеспечить опубликование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Контроль за исполнением постановления возложить на заместителя мэра города Новосибирска Шварцкоппа В.А.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города Новосибирска</w:t>
      </w:r>
    </w:p>
    <w:p>
      <w:pPr>
        <w:pStyle w:val="0"/>
        <w:jc w:val="right"/>
      </w:pPr>
      <w:r>
        <w:rPr>
          <w:sz w:val="24"/>
        </w:rPr>
        <w:t xml:space="preserve">А.Е.ЛОКОТЬ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мэрии города Новосибирска</w:t>
      </w:r>
    </w:p>
    <w:p>
      <w:pPr>
        <w:pStyle w:val="0"/>
        <w:jc w:val="right"/>
      </w:pPr>
      <w:r>
        <w:rPr>
          <w:sz w:val="24"/>
        </w:rPr>
        <w:t xml:space="preserve">от 01.07.2019 N 2387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ГОРОДСКОЙ МЕЖВЕДОМСТВЕННОЙ КОМИССИИ ПО ОРГАНИЗАЦИИ</w:t>
      </w:r>
    </w:p>
    <w:p>
      <w:pPr>
        <w:pStyle w:val="2"/>
        <w:jc w:val="center"/>
      </w:pPr>
      <w:r>
        <w:rPr>
          <w:sz w:val="24"/>
        </w:rPr>
        <w:t xml:space="preserve">ОТДЫХА, ОЗДОРОВЛЕНИЯ, ЗАНЯТОСТИ ДЕТЕЙ И ПОДРОСТКОВ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мэрии г. Новосибирска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28.03.2025 </w:t>
            </w:r>
            <w:hyperlink r:id="rId24" w:tooltip="Постановление мэрии города Новосибирска от 28.03.2025 N 3227 &quot;О внесении изменений в приложение к постановлению мэрии города Новосибирска от 01.07.2019 N 2387 &quot;О создании городской межведомственной комиссии по организации отдыха, оздоровления, занятости детей и подростков&quot; {КонсультантПлюс}" w:history="0">
              <w:r>
                <w:rPr>
                  <w:color w:val="0000ff"/>
                  <w:sz w:val="24"/>
                </w:rPr>
                <w:t xml:space="preserve">N 3227</w:t>
              </w:r>
            </w:hyperlink>
            <w:r>
              <w:rPr>
                <w:color w:val="392c69"/>
                <w:sz w:val="24"/>
              </w:rPr>
              <w:t xml:space="preserve">, от 25.02.2026 </w:t>
            </w:r>
            <w:hyperlink r:id="rId25" w:tooltip="Постановление мэрии города Новосибирска от 25.02.2026 N 1796 &quot;О внесении изменений в состав городской межведомственной комиссии по организации отдыха, оздоровления, занятости детей и подростков, утвержденный постановлением мэрии города Новосибирска от 01.07.2019 N 2387&quot; {КонсультантПлюс}" w:history="0">
              <w:r>
                <w:rPr>
                  <w:color w:val="0000ff"/>
                  <w:sz w:val="24"/>
                </w:rPr>
                <w:t xml:space="preserve">N 1796</w:t>
              </w:r>
            </w:hyperlink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309"/>
        <w:gridCol w:w="397"/>
        <w:gridCol w:w="4365"/>
      </w:tblGrid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Шварцкопп Валерий Александрович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мэра города Новосибирска, председатель;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Ахметгареев Рамиль Миргазянович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департамента образования мэрии города Новосибирска, заместитель председателя;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Потапова Ольга Рамильевна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департамента по социальной политике мэрии города Новосибирска, заместитель председателя;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Кооп Марина Васильевна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главный специалист отдела воспитательной работы и дополнительного образования управления общего и дополнительного образования мэрии города Новосибирска, секретарь.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Члены комиссии: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Базылюк Наталья Евгеньевна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по вопросам несовершеннолетних, опеки и попечительства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Боброва Марина Анатольевна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Дзержинского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Даниленко Олег Олегович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надзорной деятельности и профилактической работы по городу Новосибирску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Дуева Надежда Андреевна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Первомайского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Ермолович Елена Вадимовна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управления общего и дополнительного образования мэрии города Новосибирска - начальник отдела воспитательной работы и дополнительного образования;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Ивашкевич Владимир Григорьевич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директор государственного казенного учреждения Новосибирской области "Центр занятости населения города Новосибирска" (по согласованию);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Казакова Елена Юрьевна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Калининского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Кащенко Елена Юрьевна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департамента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Киселева Наталья Алексеевна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Советского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Михеев Иван Михайлович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департамента культуры, спорта и молодежной политики мэрии города Новосибирска - начальник управления культуры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Нечунаева Наталья Григорьевна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Октябрьского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Олейников Аркадий Валериевич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департамента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Осипов Дмитрий Валерьевич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управления физической культуры и спорта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Песковская Елена Владимировна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Пешкова Дарья Алексеевна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Ленинского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Плотникова Наталья Геннадьевна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отдела по демографии и охране здоровья управления по демографической политике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Попов Роман Васильевич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ресурсного сопровождения учреждений в сфере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Ракаева Анна Алексеевна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контроля организации питания управления ресурсного сопровождения учреждений в сфере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Сутягина Валерия Ивановна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общего и дополнительного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Твердохлебов Евгений Юрьевич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управления молодежной политики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Тимошенко Игорь Владимирович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Кировского района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Тохтуева Валентина Алексеевна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отдела надзора по гигиене питания, гигиене детей и подростков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Ходорцова Анастасия Константиновна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Хроменкова Наталья Юрьевна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отдела участковых уполномоченных полиции и по делам несовершеннолетних Управления Министерства внутренних дел Российской Федерации по городу Новосибирску (по согласованию);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Хрячкова Марина Валентиновна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начальника управления общего и дополнительного образования мэрии города Новосибирска;</w:t>
            </w:r>
          </w:p>
        </w:tc>
      </w:tr>
      <w:tr>
        <w:tc>
          <w:tcPr>
            <w:tcW w:w="430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Шкалиберда Яна Валерьевна</w:t>
            </w: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36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финансирования социальной сферы бюджетного управления мэрии города Новосибирска.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мэрии города Новосибирска от 01.07.2019 N 2387</w:t>
            <w:br/>
            <w:t xml:space="preserve">(ред. от 25.02.2026)</w:t>
            <w:br/>
            <w:t xml:space="preserve">"О создании городской межведомственной...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мэрии города Новосибирска от 01.07.2019 N 2387</w:t>
            <w:br/>
            <w:t xml:space="preserve">(ред. от 25.02.2026)</w:t>
            <w:br/>
            <w:t xml:space="preserve">"О создании городской межведомственной...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08.04.2026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9&amp;n=139154&amp;date=08.04.2026&amp;dst=100005&amp;field=134" TargetMode="External"/><Relationship Id="rId14" Type="http://schemas.openxmlformats.org/officeDocument/2006/relationships/hyperlink" Target="https://login.consultant.ru/link/?req=doc&amp;base=RLAW049&amp;n=158856&amp;date=08.04.2026&amp;dst=100005&amp;field=134" TargetMode="External"/><Relationship Id="rId15" Type="http://schemas.openxmlformats.org/officeDocument/2006/relationships/hyperlink" Target="https://login.consultant.ru/link/?req=doc&amp;base=RLAW049&amp;n=182311&amp;date=08.04.2026&amp;dst=100005&amp;field=134" TargetMode="External"/><Relationship Id="rId16" Type="http://schemas.openxmlformats.org/officeDocument/2006/relationships/hyperlink" Target="https://login.consultant.ru/link/?req=doc&amp;base=RLAW049&amp;n=192308&amp;date=08.04.2026&amp;dst=100005&amp;field=134" TargetMode="External"/><Relationship Id="rId17" Type="http://schemas.openxmlformats.org/officeDocument/2006/relationships/hyperlink" Target="https://login.consultant.ru/link/?req=doc&amp;base=LAW&amp;n=324065&amp;date=08.04.2026" TargetMode="External"/><Relationship Id="rId18" Type="http://schemas.openxmlformats.org/officeDocument/2006/relationships/hyperlink" Target="https://login.consultant.ru/link/?req=doc&amp;base=RLAW049&amp;n=119364&amp;date=08.04.2026" TargetMode="External"/><Relationship Id="rId19" Type="http://schemas.openxmlformats.org/officeDocument/2006/relationships/hyperlink" Target="https://login.consultant.ru/link/?req=doc&amp;base=RLAW049&amp;n=118436&amp;date=08.04.2026" TargetMode="External"/><Relationship Id="rId20" Type="http://schemas.openxmlformats.org/officeDocument/2006/relationships/hyperlink" Target="https://login.consultant.ru/link/?req=doc&amp;base=RLAW049&amp;n=119426&amp;date=08.04.2026" TargetMode="External"/><Relationship Id="rId21" Type="http://schemas.openxmlformats.org/officeDocument/2006/relationships/hyperlink" Target="https://login.consultant.ru/link/?req=doc&amp;base=RLAW049&amp;n=72646&amp;date=08.04.2026" TargetMode="External"/><Relationship Id="rId22" Type="http://schemas.openxmlformats.org/officeDocument/2006/relationships/hyperlink" Target="https://login.consultant.ru/link/?req=doc&amp;base=RLAW049&amp;n=98585&amp;date=08.04.2026" TargetMode="External"/><Relationship Id="rId23" Type="http://schemas.openxmlformats.org/officeDocument/2006/relationships/hyperlink" Target="https://login.consultant.ru/link/?req=doc&amp;base=RLAW049&amp;n=107091&amp;date=08.04.2026" TargetMode="External"/><Relationship Id="rId24" Type="http://schemas.openxmlformats.org/officeDocument/2006/relationships/hyperlink" Target="https://login.consultant.ru/link/?req=doc&amp;base=RLAW049&amp;n=182311&amp;date=08.04.2026&amp;dst=100005&amp;field=134" TargetMode="External"/><Relationship Id="rId25" Type="http://schemas.openxmlformats.org/officeDocument/2006/relationships/hyperlink" Target="https://login.consultant.ru/link/?req=doc&amp;base=RLAW049&amp;n=192308&amp;date=08.04.2026&amp;dst=100005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города Новосибирска от 01.07.2019 N 2387
(ред. от 25.02.2026)
"О создании городской межведомственной комиссии по организации отдыха, оздоровления, занятости детей и подростков"</dc:title>
  <dcterms:created xsi:type="dcterms:W3CDTF">2026-04-08T09:43:58Z</dcterms:created>
</cp:coreProperties>
</file>